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A323" w14:textId="5AF0CEE4" w:rsidR="009D2600" w:rsidRPr="00EF6202" w:rsidRDefault="00EF6202" w:rsidP="00EF6202">
      <w:pPr>
        <w:pStyle w:val="Title"/>
      </w:pPr>
      <w:r w:rsidRPr="00EF6202">
        <w:t>PreK-3 Principal Leadership Series</w:t>
      </w:r>
    </w:p>
    <w:p w14:paraId="7226782C" w14:textId="0B3F9F4F" w:rsidR="00EF6202" w:rsidRPr="005B55AC" w:rsidRDefault="00EF6202" w:rsidP="005B55AC">
      <w:pPr>
        <w:spacing w:after="0"/>
        <w:jc w:val="center"/>
        <w:rPr>
          <w:b/>
          <w:sz w:val="28"/>
        </w:rPr>
      </w:pPr>
      <w:r w:rsidRPr="00EF6202">
        <w:rPr>
          <w:b/>
          <w:sz w:val="28"/>
        </w:rPr>
        <w:t>Group Work</w:t>
      </w:r>
      <w:r w:rsidR="00C9076D">
        <w:rPr>
          <w:b/>
          <w:sz w:val="28"/>
        </w:rPr>
        <w:t xml:space="preserve"> Tasks</w:t>
      </w:r>
      <w:r w:rsidR="00A754CD">
        <w:rPr>
          <w:b/>
          <w:sz w:val="28"/>
        </w:rPr>
        <w:t xml:space="preserve"> – Session Four</w:t>
      </w:r>
    </w:p>
    <w:p w14:paraId="319F9AB2" w14:textId="45F0FF42" w:rsidR="00EF6202" w:rsidRPr="007F2FFF" w:rsidRDefault="00EF6202" w:rsidP="00525F51">
      <w:pPr>
        <w:pStyle w:val="Heading1"/>
      </w:pPr>
    </w:p>
    <w:p w14:paraId="289BA2E9" w14:textId="14EFDAFB" w:rsidR="002570D8" w:rsidRPr="005B55AC" w:rsidRDefault="00525F51" w:rsidP="00525F51">
      <w:pPr>
        <w:pStyle w:val="Heading1"/>
        <w:rPr>
          <w:sz w:val="24"/>
        </w:rPr>
      </w:pPr>
      <w:r w:rsidRPr="005B55AC">
        <w:rPr>
          <w:sz w:val="24"/>
        </w:rPr>
        <w:t>I</w:t>
      </w:r>
      <w:r w:rsidR="00F13B64" w:rsidRPr="005B55AC">
        <w:rPr>
          <w:sz w:val="24"/>
        </w:rPr>
        <w:t>ntroduction</w:t>
      </w:r>
    </w:p>
    <w:p w14:paraId="7CD4AC72" w14:textId="3369B370" w:rsidR="00900413" w:rsidRDefault="00EF6202" w:rsidP="00900413">
      <w:pPr>
        <w:spacing w:after="0" w:line="276" w:lineRule="auto"/>
      </w:pPr>
      <w:r>
        <w:t xml:space="preserve">The PreK-3 Principal Leadership Series is based on </w:t>
      </w:r>
      <w:r w:rsidR="00900413">
        <w:t>the “Six Competencies That Characterize Leadership of</w:t>
      </w:r>
    </w:p>
    <w:p w14:paraId="675EB429" w14:textId="39F20F15" w:rsidR="00900413" w:rsidRPr="00900413" w:rsidRDefault="00900413" w:rsidP="00900413">
      <w:pPr>
        <w:spacing w:after="0" w:line="276" w:lineRule="auto"/>
      </w:pPr>
      <w:r>
        <w:t>Pre-K-3 Learning Communities” (p. 7</w:t>
      </w:r>
      <w:r w:rsidR="005B55AC" w:rsidRPr="005B55AC">
        <w:rPr>
          <w:sz w:val="20"/>
        </w:rPr>
        <w:t>*</w:t>
      </w:r>
      <w:r>
        <w:t xml:space="preserve">). For each session, we </w:t>
      </w:r>
      <w:r w:rsidR="00A754CD">
        <w:t>are</w:t>
      </w:r>
      <w:r>
        <w:t xml:space="preserve"> focusing on one of the compete</w:t>
      </w:r>
      <w:r w:rsidR="00BF6551">
        <w:t xml:space="preserve">ncies along with its </w:t>
      </w:r>
      <w:r>
        <w:t>indicators.</w:t>
      </w:r>
      <w:r w:rsidR="00852AC7">
        <w:t xml:space="preserve">  Our</w:t>
      </w:r>
      <w:r w:rsidR="000E3F44">
        <w:t xml:space="preserve"> three group work times</w:t>
      </w:r>
      <w:r w:rsidR="00852AC7">
        <w:t xml:space="preserve"> are described below</w:t>
      </w:r>
      <w:r w:rsidR="000E3F44">
        <w:t xml:space="preserve">: </w:t>
      </w:r>
    </w:p>
    <w:p w14:paraId="297EDFEB" w14:textId="77777777" w:rsidR="000E3F44" w:rsidRPr="000E3F44" w:rsidRDefault="000E3F44" w:rsidP="00127EDF">
      <w:pPr>
        <w:spacing w:after="0"/>
        <w:rPr>
          <w:b/>
          <w:sz w:val="16"/>
        </w:rPr>
      </w:pPr>
    </w:p>
    <w:p w14:paraId="1ED518DB" w14:textId="32B8B07C" w:rsidR="007F2FFF" w:rsidRPr="00BF302D" w:rsidRDefault="00A754CD" w:rsidP="00127EDF">
      <w:pPr>
        <w:spacing w:after="0"/>
        <w:rPr>
          <w:b/>
        </w:rPr>
      </w:pPr>
      <w:r>
        <w:rPr>
          <w:b/>
          <w:sz w:val="24"/>
        </w:rPr>
        <w:t>Group Work for Competency 3</w:t>
      </w:r>
      <w:r w:rsidR="000E3F44" w:rsidRPr="005B55AC">
        <w:rPr>
          <w:b/>
          <w:sz w:val="24"/>
        </w:rPr>
        <w:t xml:space="preserve">: </w:t>
      </w:r>
      <w:r w:rsidR="000E3F44">
        <w:rPr>
          <w:b/>
          <w:sz w:val="24"/>
        </w:rPr>
        <w:t>Discussion</w:t>
      </w:r>
      <w:r w:rsidR="00242176">
        <w:rPr>
          <w:b/>
          <w:sz w:val="24"/>
        </w:rPr>
        <w:t xml:space="preserve"> and Sharing – whole group (9:10-9:4</w:t>
      </w:r>
      <w:r w:rsidR="000E3F44">
        <w:rPr>
          <w:b/>
          <w:sz w:val="24"/>
        </w:rPr>
        <w:t>0)</w:t>
      </w:r>
    </w:p>
    <w:p w14:paraId="19AEA50B" w14:textId="1C812068" w:rsidR="000E3F44" w:rsidRDefault="00FF15E0" w:rsidP="009D2600">
      <w:pPr>
        <w:spacing w:after="0"/>
      </w:pPr>
      <w:r>
        <w:t>Review and discuss your work from the mapping activity from Sess</w:t>
      </w:r>
      <w:r w:rsidR="00A754CD">
        <w:t>ion 3</w:t>
      </w:r>
      <w:r>
        <w:t xml:space="preserve">, not only what you worked on during the session, but also what you worked on </w:t>
      </w:r>
      <w:r w:rsidR="00242176">
        <w:t xml:space="preserve">after the session. Focus on your priorities while also addressing the </w:t>
      </w:r>
      <w:r>
        <w:t>three questions from the leadership column:</w:t>
      </w:r>
    </w:p>
    <w:p w14:paraId="31553173" w14:textId="77777777" w:rsidR="00A754CD" w:rsidRDefault="00A754CD" w:rsidP="00A754CD">
      <w:pPr>
        <w:pStyle w:val="ListParagraph"/>
        <w:numPr>
          <w:ilvl w:val="0"/>
          <w:numId w:val="10"/>
        </w:numPr>
        <w:spacing w:after="0"/>
      </w:pPr>
      <w:r w:rsidRPr="00A754CD">
        <w:t>How can I promote and support constructivist learning?</w:t>
      </w:r>
    </w:p>
    <w:p w14:paraId="6BEF69F4" w14:textId="1D366BD7" w:rsidR="00FF15E0" w:rsidRDefault="00A754CD" w:rsidP="00A754CD">
      <w:pPr>
        <w:pStyle w:val="ListParagraph"/>
        <w:numPr>
          <w:ilvl w:val="0"/>
          <w:numId w:val="10"/>
        </w:numPr>
        <w:spacing w:after="0"/>
      </w:pPr>
      <w:r w:rsidRPr="00A754CD">
        <w:t>How can I facilitate the appropriate use of technology in early learning environments?</w:t>
      </w:r>
    </w:p>
    <w:p w14:paraId="16A3DA6B" w14:textId="5D004C1A" w:rsidR="00FF15E0" w:rsidRDefault="00A754CD" w:rsidP="00A754CD">
      <w:pPr>
        <w:pStyle w:val="ListParagraph"/>
        <w:numPr>
          <w:ilvl w:val="0"/>
          <w:numId w:val="10"/>
        </w:numPr>
        <w:spacing w:after="0"/>
      </w:pPr>
      <w:r w:rsidRPr="00A754CD">
        <w:t>How can we build digital literacy skills among the adults in our learning community?</w:t>
      </w:r>
    </w:p>
    <w:p w14:paraId="67452B5B" w14:textId="692DD86A" w:rsidR="00FF15E0" w:rsidRPr="000E3F44" w:rsidRDefault="00FF15E0" w:rsidP="00FF15E0">
      <w:pPr>
        <w:spacing w:after="0"/>
      </w:pPr>
      <w:r>
        <w:t>Use this time to review your poster and make</w:t>
      </w:r>
      <w:r w:rsidR="00852AC7">
        <w:t xml:space="preserve"> enhancements by increasing focus and applicability.</w:t>
      </w:r>
    </w:p>
    <w:p w14:paraId="61DDF567" w14:textId="77777777" w:rsidR="000E3F44" w:rsidRPr="000E3F44" w:rsidRDefault="000E3F44" w:rsidP="009D2600">
      <w:pPr>
        <w:spacing w:after="0"/>
        <w:rPr>
          <w:b/>
          <w:sz w:val="16"/>
        </w:rPr>
      </w:pPr>
    </w:p>
    <w:p w14:paraId="27ECFD72" w14:textId="5EC1E6F9" w:rsidR="00852AC7" w:rsidRPr="005B55AC" w:rsidRDefault="00A754CD" w:rsidP="00852AC7">
      <w:pPr>
        <w:spacing w:after="0"/>
        <w:rPr>
          <w:b/>
          <w:i/>
          <w:color w:val="FF0000"/>
          <w:sz w:val="24"/>
        </w:rPr>
      </w:pPr>
      <w:r>
        <w:rPr>
          <w:b/>
          <w:sz w:val="24"/>
        </w:rPr>
        <w:t>Group Work for Competency 4</w:t>
      </w:r>
      <w:r w:rsidR="00852AC7" w:rsidRPr="005B55AC">
        <w:rPr>
          <w:b/>
          <w:sz w:val="24"/>
        </w:rPr>
        <w:t>: Self-Assessment and Reflection</w:t>
      </w:r>
      <w:r w:rsidR="000C1A89">
        <w:rPr>
          <w:b/>
          <w:sz w:val="24"/>
        </w:rPr>
        <w:t xml:space="preserve"> (12:00-12:45</w:t>
      </w:r>
      <w:r w:rsidR="00852AC7">
        <w:rPr>
          <w:b/>
          <w:sz w:val="24"/>
        </w:rPr>
        <w:t>)</w:t>
      </w:r>
      <w:r w:rsidR="00852AC7" w:rsidRPr="005B55AC">
        <w:rPr>
          <w:b/>
          <w:i/>
          <w:color w:val="FF0000"/>
          <w:sz w:val="24"/>
        </w:rPr>
        <w:t xml:space="preserve"> </w:t>
      </w:r>
    </w:p>
    <w:p w14:paraId="49C3D003" w14:textId="77777777" w:rsidR="00852AC7" w:rsidRDefault="00852AC7" w:rsidP="00852AC7">
      <w:pPr>
        <w:spacing w:after="0"/>
      </w:pPr>
      <w:r>
        <w:t xml:space="preserve">Copies of the </w:t>
      </w:r>
      <w:r w:rsidRPr="00C5145A">
        <w:rPr>
          <w:i/>
        </w:rPr>
        <w:t>Self-Assessment Tool</w:t>
      </w:r>
      <w:r>
        <w:t xml:space="preserve"> and </w:t>
      </w:r>
      <w:r w:rsidRPr="00C5145A">
        <w:rPr>
          <w:i/>
        </w:rPr>
        <w:t>Questions for Reflection</w:t>
      </w:r>
      <w:r>
        <w:t xml:space="preserve"> are in your folder. The task during your lunch is to rate each indicator using the 1-4 scale at the top and then rank each indicator by priority. </w:t>
      </w:r>
    </w:p>
    <w:p w14:paraId="780FD582" w14:textId="77777777" w:rsidR="00852AC7" w:rsidRDefault="00852AC7" w:rsidP="00852AC7">
      <w:pPr>
        <w:pStyle w:val="ListParagraph"/>
        <w:numPr>
          <w:ilvl w:val="0"/>
          <w:numId w:val="8"/>
        </w:numPr>
        <w:spacing w:after="0"/>
      </w:pPr>
      <w:r w:rsidRPr="00F13B64">
        <w:t>Engage in discussion/reflection b</w:t>
      </w:r>
      <w:r>
        <w:t xml:space="preserve">efore </w:t>
      </w:r>
      <w:r w:rsidRPr="00F13B64">
        <w:t>rating</w:t>
      </w:r>
      <w:r>
        <w:t xml:space="preserve"> each indicator (use the Questions for Reflection to help facilitate discussion/reflection).</w:t>
      </w:r>
    </w:p>
    <w:p w14:paraId="127ED4F0" w14:textId="77777777" w:rsidR="00852AC7" w:rsidRDefault="00852AC7" w:rsidP="00852AC7">
      <w:pPr>
        <w:pStyle w:val="ListParagraph"/>
        <w:numPr>
          <w:ilvl w:val="0"/>
          <w:numId w:val="8"/>
        </w:numPr>
        <w:spacing w:after="0"/>
      </w:pPr>
      <w:r>
        <w:t>Rate each indicator, basing your rating either on your perspective or your organization’s perspective.</w:t>
      </w:r>
    </w:p>
    <w:p w14:paraId="26BBC6A4" w14:textId="77777777" w:rsidR="00852AC7" w:rsidRDefault="00852AC7" w:rsidP="00852AC7">
      <w:pPr>
        <w:pStyle w:val="ListParagraph"/>
        <w:numPr>
          <w:ilvl w:val="0"/>
          <w:numId w:val="8"/>
        </w:numPr>
        <w:spacing w:after="0"/>
      </w:pPr>
      <w:r>
        <w:t xml:space="preserve">In the left column boxes, rank the indicators based on your priorities. Start thinking of an </w:t>
      </w:r>
      <w:r w:rsidRPr="00F13B64">
        <w:t xml:space="preserve">indicator that </w:t>
      </w:r>
      <w:r>
        <w:t xml:space="preserve">you </w:t>
      </w:r>
      <w:r w:rsidRPr="00F13B64">
        <w:t>would like to enhance or implement</w:t>
      </w:r>
      <w:r>
        <w:t>.</w:t>
      </w:r>
    </w:p>
    <w:p w14:paraId="0CC0580C" w14:textId="77777777" w:rsidR="00852AC7" w:rsidRPr="00F13B64" w:rsidRDefault="00852AC7" w:rsidP="00852AC7">
      <w:pPr>
        <w:pStyle w:val="ListParagraph"/>
        <w:numPr>
          <w:ilvl w:val="0"/>
          <w:numId w:val="8"/>
        </w:numPr>
        <w:spacing w:after="0"/>
      </w:pPr>
      <w:r>
        <w:t>Write an attainable goal for one or more of the indicators (we ask you to share a goal on the evaluation).</w:t>
      </w:r>
    </w:p>
    <w:p w14:paraId="5BE4707A" w14:textId="46F159DA" w:rsidR="009D2600" w:rsidRPr="000E3F44" w:rsidRDefault="009D2600" w:rsidP="00192AD0">
      <w:pPr>
        <w:spacing w:after="0"/>
        <w:rPr>
          <w:b/>
          <w:color w:val="FF0000"/>
          <w:sz w:val="16"/>
        </w:rPr>
      </w:pPr>
    </w:p>
    <w:p w14:paraId="718CCE5C" w14:textId="187EABEB" w:rsidR="008C2533" w:rsidRPr="005B55AC" w:rsidRDefault="00A754CD" w:rsidP="008C2533">
      <w:pPr>
        <w:spacing w:after="0"/>
        <w:rPr>
          <w:b/>
          <w:sz w:val="24"/>
        </w:rPr>
      </w:pPr>
      <w:r>
        <w:rPr>
          <w:b/>
          <w:sz w:val="24"/>
        </w:rPr>
        <w:t>Group Work for Competency 4</w:t>
      </w:r>
      <w:r w:rsidR="008C2533" w:rsidRPr="005B55AC">
        <w:rPr>
          <w:b/>
          <w:sz w:val="24"/>
        </w:rPr>
        <w:t xml:space="preserve">: </w:t>
      </w:r>
      <w:r w:rsidR="008C2533">
        <w:rPr>
          <w:b/>
          <w:sz w:val="24"/>
        </w:rPr>
        <w:t>Collaborative Capacity Buildin</w:t>
      </w:r>
      <w:bookmarkStart w:id="0" w:name="_GoBack"/>
      <w:bookmarkEnd w:id="0"/>
      <w:r w:rsidR="008C2533">
        <w:rPr>
          <w:b/>
          <w:sz w:val="24"/>
        </w:rPr>
        <w:t>g – Mapping Activity (2:00-2:50)</w:t>
      </w:r>
    </w:p>
    <w:p w14:paraId="41D5901D" w14:textId="44880D1F" w:rsidR="008C2533" w:rsidRDefault="008C2533" w:rsidP="008C2533">
      <w:pPr>
        <w:spacing w:after="0"/>
      </w:pPr>
      <w:r>
        <w:t>A copy of the PreK-3</w:t>
      </w:r>
      <w:r w:rsidRPr="000E7B14">
        <w:rPr>
          <w:vertAlign w:val="superscript"/>
        </w:rPr>
        <w:t>rd</w:t>
      </w:r>
      <w:r>
        <w:t xml:space="preserve"> Grade Implementation: Mapping Activity worksheet is</w:t>
      </w:r>
      <w:r w:rsidRPr="00C5145A">
        <w:t xml:space="preserve"> in your folder.</w:t>
      </w:r>
      <w:r>
        <w:t xml:space="preserve"> The task during this time is to connect with your team and generate information and strategies for each of the components.</w:t>
      </w:r>
      <w:r w:rsidR="009E5F23">
        <w:t xml:space="preserve"> For this</w:t>
      </w:r>
      <w:r>
        <w:t xml:space="preserve"> session, focus more on the Leadership column. Work on further developing this and the other components after this session. </w:t>
      </w:r>
    </w:p>
    <w:p w14:paraId="39068991" w14:textId="77777777" w:rsidR="008C2533" w:rsidRDefault="008C2533" w:rsidP="008C2533">
      <w:pPr>
        <w:spacing w:after="0"/>
        <w:ind w:left="720"/>
      </w:pPr>
      <w:r w:rsidRPr="00BF22FE">
        <w:rPr>
          <w:b/>
        </w:rPr>
        <w:t>2:00</w:t>
      </w:r>
      <w:r>
        <w:t xml:space="preserve"> </w:t>
      </w:r>
      <w:r w:rsidRPr="00BF22FE">
        <w:rPr>
          <w:b/>
        </w:rPr>
        <w:t xml:space="preserve">– </w:t>
      </w:r>
      <w:r>
        <w:t>Work with your team to address questions, explore options, and develop potential strategies. Use poster paper to portray key points and strategies.</w:t>
      </w:r>
    </w:p>
    <w:p w14:paraId="4AD86222" w14:textId="77777777" w:rsidR="008C2533" w:rsidRDefault="008C2533" w:rsidP="008C2533">
      <w:pPr>
        <w:spacing w:after="0"/>
      </w:pPr>
      <w:r>
        <w:tab/>
      </w:r>
      <w:r>
        <w:rPr>
          <w:b/>
        </w:rPr>
        <w:t xml:space="preserve">2:25 – </w:t>
      </w:r>
      <w:r w:rsidRPr="00BF22FE">
        <w:t>Discuss your work with another team.</w:t>
      </w:r>
    </w:p>
    <w:p w14:paraId="6A397FC0" w14:textId="77777777" w:rsidR="008C2533" w:rsidRDefault="008C2533" w:rsidP="008C2533">
      <w:pPr>
        <w:spacing w:after="0"/>
      </w:pPr>
      <w:r>
        <w:tab/>
      </w:r>
      <w:r w:rsidRPr="004F2619">
        <w:rPr>
          <w:b/>
        </w:rPr>
        <w:t>2:40 –</w:t>
      </w:r>
      <w:r>
        <w:t xml:space="preserve"> Gallery walk: post your work on the wall. View work from other teams.</w:t>
      </w:r>
    </w:p>
    <w:p w14:paraId="3AE6DAF1" w14:textId="77777777" w:rsidR="008C2533" w:rsidRPr="00BF22FE" w:rsidRDefault="008C2533" w:rsidP="008C2533">
      <w:pPr>
        <w:spacing w:after="0"/>
        <w:ind w:firstLine="720"/>
        <w:rPr>
          <w:b/>
        </w:rPr>
      </w:pPr>
      <w:r>
        <w:rPr>
          <w:b/>
        </w:rPr>
        <w:t>2:5</w:t>
      </w:r>
      <w:r w:rsidRPr="00BF22FE">
        <w:rPr>
          <w:b/>
        </w:rPr>
        <w:t>0 –</w:t>
      </w:r>
      <w:r>
        <w:t xml:space="preserve"> Large group sharing.</w:t>
      </w:r>
    </w:p>
    <w:p w14:paraId="40FC411F" w14:textId="77777777" w:rsidR="00C9076D" w:rsidRPr="000E3F44" w:rsidRDefault="00C9076D" w:rsidP="00E90799">
      <w:pPr>
        <w:spacing w:after="0"/>
        <w:rPr>
          <w:b/>
          <w:sz w:val="16"/>
        </w:rPr>
      </w:pPr>
    </w:p>
    <w:p w14:paraId="7A52B6FA" w14:textId="77777777" w:rsidR="00242176" w:rsidRDefault="00242176" w:rsidP="00E90799">
      <w:pPr>
        <w:spacing w:after="0"/>
        <w:rPr>
          <w:b/>
          <w:sz w:val="24"/>
        </w:rPr>
      </w:pPr>
    </w:p>
    <w:p w14:paraId="2014DCDD" w14:textId="7EF6076B" w:rsidR="003A6257" w:rsidRPr="005B55AC" w:rsidRDefault="00C5145A" w:rsidP="00E90799">
      <w:pPr>
        <w:spacing w:after="0"/>
        <w:rPr>
          <w:b/>
          <w:sz w:val="24"/>
        </w:rPr>
      </w:pPr>
      <w:r>
        <w:rPr>
          <w:b/>
          <w:sz w:val="24"/>
        </w:rPr>
        <w:t>Session Evaluation</w:t>
      </w:r>
    </w:p>
    <w:p w14:paraId="46AA4AA9" w14:textId="267F3CF8" w:rsidR="00E90799" w:rsidRPr="00E90799" w:rsidRDefault="00C5145A" w:rsidP="00E90799">
      <w:pPr>
        <w:spacing w:after="0"/>
      </w:pPr>
      <w:r>
        <w:t>A link to t</w:t>
      </w:r>
      <w:r w:rsidR="003A0D4F">
        <w:t xml:space="preserve">he session evaluation is on the </w:t>
      </w:r>
      <w:hyperlink r:id="rId7" w:history="1">
        <w:r w:rsidR="003A0D4F" w:rsidRPr="00BF6551">
          <w:rPr>
            <w:rStyle w:val="Hyperlink"/>
          </w:rPr>
          <w:t>Principal Leadership</w:t>
        </w:r>
      </w:hyperlink>
      <w:r w:rsidR="003A0D4F">
        <w:t xml:space="preserve"> webpage. </w:t>
      </w:r>
    </w:p>
    <w:p w14:paraId="4BEA5594" w14:textId="77777777" w:rsidR="009E06DA" w:rsidRDefault="009E06DA" w:rsidP="007F2FFF">
      <w:pPr>
        <w:spacing w:after="0"/>
        <w:rPr>
          <w:b/>
        </w:rPr>
      </w:pPr>
    </w:p>
    <w:p w14:paraId="3E341719" w14:textId="68AF2C84" w:rsidR="0003170B" w:rsidRDefault="007F2FFF" w:rsidP="00852AC7">
      <w:pPr>
        <w:spacing w:after="0" w:line="276" w:lineRule="auto"/>
      </w:pPr>
      <w:r w:rsidRPr="00785067">
        <w:rPr>
          <w:b/>
        </w:rPr>
        <w:t>Note</w:t>
      </w:r>
      <w:r w:rsidR="009E06DA">
        <w:rPr>
          <w:b/>
        </w:rPr>
        <w:t>s</w:t>
      </w:r>
      <w:r w:rsidRPr="00785067">
        <w:rPr>
          <w:b/>
        </w:rPr>
        <w:t>:</w:t>
      </w:r>
      <w:r>
        <w:t xml:space="preserve"> </w:t>
      </w:r>
      <w:r w:rsidRPr="007F2FFF">
        <w:t>During group work time, work may be individual, intra-district or inter-district.</w:t>
      </w:r>
      <w:r w:rsidR="009E06DA">
        <w:t xml:space="preserve"> The Self-Assessment Tool and Questions for Reflection are from the NAESP book.</w:t>
      </w:r>
    </w:p>
    <w:sectPr w:rsidR="0003170B" w:rsidSect="005B55AC">
      <w:headerReference w:type="default" r:id="rId8"/>
      <w:pgSz w:w="12240" w:h="15840" w:code="1"/>
      <w:pgMar w:top="1008" w:right="1152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2A9A0" w14:textId="77777777" w:rsidR="00601E2F" w:rsidRDefault="00601E2F" w:rsidP="009576FB">
      <w:pPr>
        <w:spacing w:after="0" w:line="240" w:lineRule="auto"/>
      </w:pPr>
      <w:r>
        <w:separator/>
      </w:r>
    </w:p>
  </w:endnote>
  <w:endnote w:type="continuationSeparator" w:id="0">
    <w:p w14:paraId="46D90914" w14:textId="77777777" w:rsidR="00601E2F" w:rsidRDefault="00601E2F" w:rsidP="0095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CB444" w14:textId="77777777" w:rsidR="00601E2F" w:rsidRDefault="00601E2F" w:rsidP="009576FB">
      <w:pPr>
        <w:spacing w:after="0" w:line="240" w:lineRule="auto"/>
      </w:pPr>
      <w:r>
        <w:separator/>
      </w:r>
    </w:p>
  </w:footnote>
  <w:footnote w:type="continuationSeparator" w:id="0">
    <w:p w14:paraId="415AFC80" w14:textId="77777777" w:rsidR="00601E2F" w:rsidRDefault="00601E2F" w:rsidP="0095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D41F" w14:textId="235A8DE4" w:rsidR="009576FB" w:rsidRDefault="0003170B" w:rsidP="009576FB">
    <w:r>
      <w:rPr>
        <w:noProof/>
        <w:color w:val="000000"/>
      </w:rPr>
      <w:t xml:space="preserve"> </w:t>
    </w:r>
    <w:r w:rsidR="009576F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CE4CA" wp14:editId="67A1CC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B3722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170274F1" w14:textId="77777777" w:rsidR="009576FB" w:rsidRDefault="00957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711"/>
    <w:multiLevelType w:val="hybridMultilevel"/>
    <w:tmpl w:val="C440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163"/>
    <w:multiLevelType w:val="hybridMultilevel"/>
    <w:tmpl w:val="9D7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520"/>
    <w:multiLevelType w:val="hybridMultilevel"/>
    <w:tmpl w:val="B61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39F"/>
    <w:multiLevelType w:val="hybridMultilevel"/>
    <w:tmpl w:val="E4E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C63"/>
    <w:multiLevelType w:val="hybridMultilevel"/>
    <w:tmpl w:val="6EDC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60AE"/>
    <w:multiLevelType w:val="hybridMultilevel"/>
    <w:tmpl w:val="9B32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4367F"/>
    <w:multiLevelType w:val="multilevel"/>
    <w:tmpl w:val="A6BE4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AE035C"/>
    <w:multiLevelType w:val="hybridMultilevel"/>
    <w:tmpl w:val="33828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90BD6"/>
    <w:multiLevelType w:val="hybridMultilevel"/>
    <w:tmpl w:val="6196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E34DA"/>
    <w:multiLevelType w:val="hybridMultilevel"/>
    <w:tmpl w:val="87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8"/>
    <w:rsid w:val="00011B6C"/>
    <w:rsid w:val="0003170B"/>
    <w:rsid w:val="000C1A89"/>
    <w:rsid w:val="000E386A"/>
    <w:rsid w:val="000E3F44"/>
    <w:rsid w:val="00127EDF"/>
    <w:rsid w:val="001805CB"/>
    <w:rsid w:val="00192AD0"/>
    <w:rsid w:val="001D7D87"/>
    <w:rsid w:val="00242176"/>
    <w:rsid w:val="002570D8"/>
    <w:rsid w:val="002A0BB4"/>
    <w:rsid w:val="002A5912"/>
    <w:rsid w:val="00385ADE"/>
    <w:rsid w:val="003A0D4F"/>
    <w:rsid w:val="003A6257"/>
    <w:rsid w:val="003D2E2B"/>
    <w:rsid w:val="003E1CB8"/>
    <w:rsid w:val="004B6AC5"/>
    <w:rsid w:val="0050011A"/>
    <w:rsid w:val="00525F51"/>
    <w:rsid w:val="00562436"/>
    <w:rsid w:val="005B55AC"/>
    <w:rsid w:val="00601E2F"/>
    <w:rsid w:val="006625B4"/>
    <w:rsid w:val="006D1D72"/>
    <w:rsid w:val="006D7205"/>
    <w:rsid w:val="007842FB"/>
    <w:rsid w:val="00785067"/>
    <w:rsid w:val="007F2FFF"/>
    <w:rsid w:val="00852AC7"/>
    <w:rsid w:val="008C2533"/>
    <w:rsid w:val="00900413"/>
    <w:rsid w:val="009576FB"/>
    <w:rsid w:val="009703F7"/>
    <w:rsid w:val="009B2C68"/>
    <w:rsid w:val="009D2600"/>
    <w:rsid w:val="009E06DA"/>
    <w:rsid w:val="009E5F23"/>
    <w:rsid w:val="00A736C0"/>
    <w:rsid w:val="00A754CD"/>
    <w:rsid w:val="00B136E4"/>
    <w:rsid w:val="00B24BD5"/>
    <w:rsid w:val="00B3629B"/>
    <w:rsid w:val="00B50810"/>
    <w:rsid w:val="00BE73E8"/>
    <w:rsid w:val="00BF302D"/>
    <w:rsid w:val="00BF6551"/>
    <w:rsid w:val="00C4310E"/>
    <w:rsid w:val="00C5145A"/>
    <w:rsid w:val="00C56775"/>
    <w:rsid w:val="00C57A26"/>
    <w:rsid w:val="00C9076D"/>
    <w:rsid w:val="00CC2C01"/>
    <w:rsid w:val="00DD43F3"/>
    <w:rsid w:val="00DE3D1D"/>
    <w:rsid w:val="00E62C43"/>
    <w:rsid w:val="00E85DF5"/>
    <w:rsid w:val="00E90799"/>
    <w:rsid w:val="00EF0899"/>
    <w:rsid w:val="00EF6202"/>
    <w:rsid w:val="00F13B64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F7CC"/>
  <w15:docId w15:val="{01C0C260-09EF-4B24-8644-DE07A57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51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F5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FB"/>
  </w:style>
  <w:style w:type="paragraph" w:styleId="Footer">
    <w:name w:val="footer"/>
    <w:basedOn w:val="Normal"/>
    <w:link w:val="FooterChar"/>
    <w:uiPriority w:val="99"/>
    <w:unhideWhenUsed/>
    <w:rsid w:val="009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FB"/>
  </w:style>
  <w:style w:type="character" w:styleId="Hyperlink">
    <w:name w:val="Hyperlink"/>
    <w:basedOn w:val="DefaultParagraphFont"/>
    <w:uiPriority w:val="99"/>
    <w:unhideWhenUsed/>
    <w:rsid w:val="00CC2C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F5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25F5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EF6202"/>
    <w:pPr>
      <w:spacing w:after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F6202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nprek-3.wikidot.com/principal-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Cabeen, Jessica</dc:creator>
  <cp:lastModifiedBy>Brown, Mike P (MDE)</cp:lastModifiedBy>
  <cp:revision>2</cp:revision>
  <cp:lastPrinted>2015-10-26T20:35:00Z</cp:lastPrinted>
  <dcterms:created xsi:type="dcterms:W3CDTF">2017-04-14T16:19:00Z</dcterms:created>
  <dcterms:modified xsi:type="dcterms:W3CDTF">2017-04-14T16:19:00Z</dcterms:modified>
</cp:coreProperties>
</file>